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11" w:rsidRDefault="00A23511" w:rsidP="008402DB">
      <w:pPr>
        <w:ind w:firstLine="567"/>
        <w:jc w:val="center"/>
        <w:rPr>
          <w:color w:val="000000"/>
        </w:rPr>
      </w:pPr>
      <w:r>
        <w:rPr>
          <w:color w:val="000000"/>
        </w:rPr>
        <w:t>ЕДИНЫЙ КВАЛИФИКАЦИОННЫЙ СПРАВОЧНИК</w:t>
      </w:r>
    </w:p>
    <w:p w:rsidR="00A23511" w:rsidRDefault="00A23511" w:rsidP="008402DB">
      <w:pPr>
        <w:ind w:firstLine="567"/>
        <w:jc w:val="center"/>
        <w:rPr>
          <w:color w:val="000000"/>
        </w:rPr>
      </w:pPr>
      <w:r>
        <w:rPr>
          <w:color w:val="000000"/>
        </w:rPr>
        <w:t>ДОЛЖНОСТЕЙ РУКОВОДИТЕЛЕЙ, СПЕЦИАЛИСТОВ И СЛУЖАЩИХ</w:t>
      </w:r>
    </w:p>
    <w:p w:rsidR="00A23511" w:rsidRDefault="00A23511" w:rsidP="008402DB">
      <w:pPr>
        <w:ind w:firstLine="567"/>
        <w:jc w:val="center"/>
        <w:rPr>
          <w:color w:val="000000"/>
        </w:rPr>
      </w:pPr>
      <w:r>
        <w:rPr>
          <w:color w:val="000000"/>
        </w:rPr>
        <w:t>РАЗДЕЛ "КВАЛИФИКАЦИОННЫЕ ХАРАКТЕРИСТИКИ ДОЛЖНОСТЕЙ</w:t>
      </w:r>
    </w:p>
    <w:p w:rsidR="00A23511" w:rsidRDefault="00A23511" w:rsidP="008402DB">
      <w:pPr>
        <w:ind w:firstLine="567"/>
        <w:jc w:val="center"/>
        <w:rPr>
          <w:color w:val="000000"/>
        </w:rPr>
      </w:pPr>
      <w:r>
        <w:rPr>
          <w:color w:val="000000"/>
        </w:rPr>
        <w:t>РАБОТНИКОВ ОБРАЗОВАНИЯ"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I. ОБЩИЕ ПОЛОЖЕНИЯ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1. Раздел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3. Требования, предъявляемые ЕКС к работникам образования, направлены на повышение результативности их труда, трудовой активности, деловой инициативы и компетентности работников образования, наиболее полное использование их профессионального и творческого потенциала, рациональную организацию труда и обеспечение его эффективности. При этом под компетентностью понимается качество действий работника, обеспечивающих адекватное и эффективное решение профессионально значимых предметных задач, носящих проблемный характер, а также готовность нести ответственность за свои действия. К основным составляющим компетентности работников образования относятся: профессиональная, коммуникативная, инновационная, правовая.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Основные составляющие компетентности руководителей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Профессиональная компетентность - качество действий руководителя, обеспечивающих своевременное и оптимальное решение управленческих проблем и типичных профессиональных задач; видение проблем и их преодоление; нахождение нестандартных решений задач; гибкость и готовность принимать происходящие изменения, умение их инициировать и управлять ими; владение современными технологиями управления качеством образования, коллективом; владение проектными технологиями; умение видеть, развивать возможности и ресурсы работников.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Коммуникативная компетентность - качество действий руководителя, обеспечивающих эффективное взаимодействие с различными организациями, органами власти и управления, их представителями; владение деловой перепиской; умение вести переговоры, выполнять представительские функции, общаться с коллегами по работе; способность разрешения напряженных и конфликтных ситуаций, стимулирования партнера к прояснению его позиций, предложений; владение навыками ораторского искусства, активного слушания (умение слышать и понимать партнера), аргументации и убеждения, мотивации подчиненных.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Информационная компетентность - качество действий руководителя, обеспечивающих эффективное восприятие и оценку информации, отбор и синтез информации в соответствии с </w:t>
      </w:r>
      <w:r>
        <w:rPr>
          <w:color w:val="000000"/>
        </w:rPr>
        <w:lastRenderedPageBreak/>
        <w:t>системой приоритетов; использование информационных технологий в управленческой деятельности, работа с различными информационными источниками и ресурсами, позволяющими проектировать решение управленческих, педагогических проблем и практических задач, ведение школьной документации на электронных носителях.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Правовая компетентность - качество действий руководителя, обеспечивающих эффективное использование в управленческой деятельности законодательных и иных нормативных правовых документов органов власти; разработку локальных нормативных правовых актов; принятие управленческих решений в рамках существующей законодательной базы.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Основные составляющие компетентности педагогических работников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Профессиональная компетентность -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>
        <w:rPr>
          <w:color w:val="000000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Информационная компетентность - качество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>
        <w:rPr>
          <w:color w:val="000000"/>
        </w:rPr>
        <w:t xml:space="preserve">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Коммуникативная компетентность - 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>
        <w:rPr>
          <w:color w:val="000000"/>
        </w:rPr>
        <w:t xml:space="preserve">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Правовая компетентность - 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 Основные составляющие компетентности учебно-вспомогательного персонала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Профессиональная компетентность - качество действий работника, обеспечивающих эффективное решение типичных профессиональных задач, возникающих в реальных ситуациях, связанных с обучением и воспитанием обучающихся (воспитанников, детей); владение необходимыми методическими приемами и средствами, их качественное применение.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Информационная компетентность - качество действий работника, обеспечивающих эффективный поиск, структурирование информации, ее адаптацию к особенностям образовательного процесса, использование различных информационных ресурсов, профессиональных инструментов, готовых программно-методических комплексов для выполнения типичных профессиональных практических задач; использование компьютерных и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технологий в образовательном процессе, ведение школьной документации на электронных носителях.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Коммуникативная компетентность - качество действий работника, обеспечивающих эффективное установление контакта и взаимодействие с обучающимися (воспитанниками, детьми) разного возраста, родителями, (лицами, их замещающими), коллегами по работе; умение реализовывать стратегию, тактику и технику взаимодействий с людьми, организовывать их совместную деятельность для достижения поставленных целей; владение приемами убеждения, государственным языком, грамотной официальной письменной речью, техникой общения и профессиональным этикетом.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Правовая компетентность - качество действий работника,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Квалификационные характеристики, содержащиеся в разделе "Квалификационные характеристики должностей работников образования" ЕКС (далее - квалификационные характеристики), 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5.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6.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rPr>
          <w:color w:val="000000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служащих,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9.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</w:p>
    <w:p w:rsidR="00A23511" w:rsidRDefault="00A23511" w:rsidP="00A23511">
      <w:pPr>
        <w:ind w:firstLine="567"/>
        <w:jc w:val="both"/>
        <w:rPr>
          <w:color w:val="000000"/>
        </w:rPr>
      </w:pP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II. ДОЛЖНОСТИ РУКОВОДИТЕЛЕЙ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Руководитель (директор, заведующий, начальник) образовательного учреждения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</w:t>
      </w:r>
      <w:r>
        <w:rPr>
          <w:color w:val="000000"/>
        </w:rPr>
        <w:lastRenderedPageBreak/>
        <w:t xml:space="preserve">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</w:t>
      </w:r>
      <w:proofErr w:type="gramStart"/>
      <w:r>
        <w:rPr>
          <w:color w:val="000000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гражданами.</w:t>
      </w:r>
      <w:proofErr w:type="gramEnd"/>
      <w:r>
        <w:rPr>
          <w:color w:val="000000"/>
        </w:rPr>
        <w:t xml:space="preserve">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</w:t>
      </w:r>
      <w:proofErr w:type="gramEnd"/>
      <w:r>
        <w:rPr>
          <w:color w:val="000000"/>
        </w:rPr>
        <w:t xml:space="preserve">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Требования к квалификации. </w:t>
      </w:r>
      <w:proofErr w:type="gramStart"/>
      <w:r>
        <w:rPr>
          <w:color w:val="000000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Заместитель руководителя (директора, </w:t>
      </w:r>
      <w:proofErr w:type="gramStart"/>
      <w:r>
        <w:rPr>
          <w:color w:val="000000"/>
        </w:rPr>
        <w:t>заведующего, начальника</w:t>
      </w:r>
      <w:proofErr w:type="gramEnd"/>
      <w:r>
        <w:rPr>
          <w:color w:val="000000"/>
        </w:rPr>
        <w:t>) образовательного учреждения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>
        <w:rPr>
          <w:color w:val="000000"/>
        </w:rPr>
        <w:t>культурно-досуговой</w:t>
      </w:r>
      <w:proofErr w:type="spellEnd"/>
      <w:r>
        <w:rPr>
          <w:color w:val="000000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</w:t>
      </w:r>
      <w:r>
        <w:rPr>
          <w:color w:val="000000"/>
        </w:rPr>
        <w:lastRenderedPageBreak/>
        <w:t>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</w:t>
      </w:r>
      <w:proofErr w:type="gramEnd"/>
      <w:r>
        <w:rPr>
          <w:color w:val="000000"/>
        </w:rPr>
        <w:t xml:space="preserve">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Требования к квалификации. </w:t>
      </w:r>
      <w:proofErr w:type="gramStart"/>
      <w:r>
        <w:rPr>
          <w:color w:val="000000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дополнительная профессиональная подготовка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Руководитель (заведующий, начальник, директор, управляющий) структурного подразделения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</w:t>
      </w:r>
      <w:proofErr w:type="gramStart"/>
      <w:r>
        <w:rPr>
          <w:color w:val="000000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rPr>
          <w:color w:val="000000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>
        <w:rPr>
          <w:color w:val="000000"/>
        </w:rPr>
        <w:lastRenderedPageBreak/>
        <w:t>внеучебной</w:t>
      </w:r>
      <w:proofErr w:type="spellEnd"/>
      <w:r>
        <w:rPr>
          <w:color w:val="000000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</w:t>
      </w:r>
      <w:proofErr w:type="gramEnd"/>
      <w:r>
        <w:rPr>
          <w:color w:val="000000"/>
        </w:rPr>
        <w:t xml:space="preserve">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</w:t>
      </w:r>
      <w:r>
        <w:rPr>
          <w:color w:val="000000"/>
        </w:rPr>
        <w:lastRenderedPageBreak/>
        <w:t>работы по специальности, соответствующей профилю структурного подразделения образовательного учреждения, не менее 3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Старший мастер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rPr>
          <w:color w:val="000000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rPr>
          <w:color w:val="000000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</w:t>
      </w:r>
      <w:proofErr w:type="gramEnd"/>
      <w:r>
        <w:rPr>
          <w:color w:val="000000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</w:t>
      </w:r>
      <w:r>
        <w:rPr>
          <w:color w:val="000000"/>
        </w:rPr>
        <w:lastRenderedPageBreak/>
        <w:t>профессиональное образование по специальности, соответствующей профилям обучения, и стаж работы не менее 5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III. ДОЛЖНОСТИ ПЕДАГОГИЧЕСКИХ РАБОТНИКОВ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Учитель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</w:t>
      </w:r>
      <w:proofErr w:type="gramStart"/>
      <w:r>
        <w:rPr>
          <w:color w:val="000000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rPr>
          <w:color w:val="000000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rPr>
          <w:color w:val="000000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color w:val="000000"/>
        </w:rPr>
        <w:t xml:space="preserve"> предмету (курсу, программе) с практикой, обсуждает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актуальные события современности. Обеспечивает достижение и подтверждение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</w:t>
      </w:r>
      <w:r>
        <w:rPr>
          <w:color w:val="000000"/>
        </w:rPr>
        <w:lastRenderedPageBreak/>
        <w:t xml:space="preserve">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</w:t>
      </w:r>
      <w:proofErr w:type="gramStart"/>
      <w:r>
        <w:rPr>
          <w:color w:val="00000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</w:t>
      </w:r>
      <w:proofErr w:type="gramEnd"/>
      <w:r>
        <w:rPr>
          <w:color w:val="00000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Преподаватель 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Кроме преподавателей, отнесенных к профессорско-преподавательскому составу.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rPr>
          <w:color w:val="000000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rPr>
          <w:color w:val="000000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</w:t>
      </w:r>
      <w:r>
        <w:rPr>
          <w:color w:val="000000"/>
        </w:rPr>
        <w:lastRenderedPageBreak/>
        <w:t xml:space="preserve">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</w:t>
      </w:r>
      <w:proofErr w:type="gramStart"/>
      <w:r>
        <w:rPr>
          <w:color w:val="000000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</w:t>
      </w:r>
      <w:proofErr w:type="gramEnd"/>
      <w:r>
        <w:rPr>
          <w:color w:val="000000"/>
        </w:rPr>
        <w:t xml:space="preserve">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Педагог-организатор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</w:t>
      </w:r>
      <w:r>
        <w:rPr>
          <w:color w:val="000000"/>
        </w:rPr>
        <w:lastRenderedPageBreak/>
        <w:t xml:space="preserve">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rPr>
          <w:color w:val="000000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rPr>
          <w:color w:val="000000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rPr>
          <w:color w:val="000000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rPr>
          <w:color w:val="000000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Социальный педагог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color w:val="000000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rPr>
          <w:color w:val="000000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rPr>
          <w:color w:val="000000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rPr>
          <w:color w:val="000000"/>
        </w:rPr>
        <w:t>девиантным</w:t>
      </w:r>
      <w:proofErr w:type="spellEnd"/>
      <w:r>
        <w:rPr>
          <w:color w:val="000000"/>
        </w:rPr>
        <w:t xml:space="preserve"> поведением, а также попавшим в экстремальные ситуации.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color w:val="000000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и организации здорового образа жизни, социальной гигиены;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</w:t>
      </w:r>
      <w:proofErr w:type="gramEnd"/>
      <w:r>
        <w:rPr>
          <w:color w:val="000000"/>
        </w:rPr>
        <w:t xml:space="preserve">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A23511" w:rsidRDefault="00A23511" w:rsidP="00A23511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 Учитель-дефектолог, учитель-логопед (логопед) </w:t>
      </w:r>
    </w:p>
    <w:p w:rsidR="00A23511" w:rsidRDefault="00A23511" w:rsidP="00A23511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Наименование логопед в образовательных учреждениях не применяется, а используется в учреждениях здравоохранения.</w:t>
      </w:r>
    </w:p>
    <w:p w:rsidR="00A23511" w:rsidRDefault="00A23511" w:rsidP="00A23511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</w:t>
      </w:r>
      <w:proofErr w:type="gramStart"/>
      <w:r>
        <w:rPr>
          <w:color w:val="000000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rPr>
          <w:color w:val="000000"/>
        </w:rPr>
        <w:t>поздноослепших</w:t>
      </w:r>
      <w:proofErr w:type="spellEnd"/>
      <w:r>
        <w:rPr>
          <w:color w:val="000000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rPr>
          <w:color w:val="000000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rPr>
          <w:color w:val="000000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</w:t>
      </w:r>
      <w:r>
        <w:rPr>
          <w:color w:val="000000"/>
        </w:rPr>
        <w:lastRenderedPageBreak/>
        <w:t>соответствующий требованиям федерального государственного образовательного</w:t>
      </w:r>
      <w:proofErr w:type="gramEnd"/>
      <w:r>
        <w:rPr>
          <w:color w:val="000000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color w:val="000000"/>
        </w:rPr>
        <w:t xml:space="preserve">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Педагог-психолог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color w:val="000000"/>
        </w:rPr>
        <w:t>дезадаптации</w:t>
      </w:r>
      <w:proofErr w:type="spellEnd"/>
      <w:r>
        <w:rPr>
          <w:color w:val="000000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rPr>
          <w:color w:val="000000"/>
        </w:rPr>
        <w:t>психокоррекционного</w:t>
      </w:r>
      <w:proofErr w:type="spellEnd"/>
      <w:r>
        <w:rPr>
          <w:color w:val="000000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rPr>
          <w:color w:val="000000"/>
        </w:rPr>
        <w:lastRenderedPageBreak/>
        <w:t>психокоррекционную</w:t>
      </w:r>
      <w:proofErr w:type="spellEnd"/>
      <w:r>
        <w:rPr>
          <w:color w:val="000000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rPr>
          <w:color w:val="000000"/>
        </w:rPr>
        <w:t>учреждения</w:t>
      </w:r>
      <w:proofErr w:type="gramEnd"/>
      <w:r>
        <w:rPr>
          <w:color w:val="000000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rPr>
          <w:color w:val="000000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color w:val="000000"/>
        </w:rPr>
        <w:t>психосоматику</w:t>
      </w:r>
      <w:proofErr w:type="spellEnd"/>
      <w:r>
        <w:rPr>
          <w:color w:val="000000"/>
        </w:rPr>
        <w:t xml:space="preserve">; основы дефектологии, психотерапии, сексологии, психогигиены, профориентации, </w:t>
      </w:r>
      <w:proofErr w:type="spellStart"/>
      <w:r>
        <w:rPr>
          <w:color w:val="000000"/>
        </w:rPr>
        <w:t>профессиоведения</w:t>
      </w:r>
      <w:proofErr w:type="spellEnd"/>
      <w:r>
        <w:rPr>
          <w:color w:val="000000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color w:val="000000"/>
        </w:rPr>
        <w:t>психопрофилактики</w:t>
      </w:r>
      <w:proofErr w:type="spellEnd"/>
      <w:r>
        <w:rPr>
          <w:color w:val="000000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rPr>
          <w:color w:val="000000"/>
        </w:rPr>
        <w:t>профконсультации</w:t>
      </w:r>
      <w:proofErr w:type="spellEnd"/>
      <w:r>
        <w:rPr>
          <w:color w:val="000000"/>
        </w:rPr>
        <w:t>, диагностики и коррекции нормального и аномального развития ребенка;</w:t>
      </w:r>
      <w:proofErr w:type="gramEnd"/>
      <w:r>
        <w:rPr>
          <w:color w:val="000000"/>
        </w:rPr>
        <w:t xml:space="preserve"> методы и приемы работы с обучающимися, воспитанниками с ограниченными </w:t>
      </w:r>
      <w:r>
        <w:rPr>
          <w:color w:val="000000"/>
        </w:rPr>
        <w:lastRenderedPageBreak/>
        <w:t xml:space="preserve">возможностями здоровья; методы и способы использования образовательных технологий, в том числе дистанционных; 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основы работы с персональным компьютером,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</w:t>
      </w:r>
      <w:proofErr w:type="gramStart"/>
      <w:r>
        <w:rPr>
          <w:color w:val="000000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методы формирования основных составляющих компетентности (профессиональной, коммуникативной, информационной, правовой);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"Педагогика и психология"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Воспитатель (включая </w:t>
      </w:r>
      <w:proofErr w:type="gramStart"/>
      <w:r>
        <w:rPr>
          <w:color w:val="000000"/>
        </w:rPr>
        <w:t>старшего</w:t>
      </w:r>
      <w:proofErr w:type="gramEnd"/>
      <w:r>
        <w:rPr>
          <w:color w:val="000000"/>
        </w:rPr>
        <w:t>)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</w:t>
      </w:r>
      <w:r>
        <w:rPr>
          <w:color w:val="000000"/>
        </w:rPr>
        <w:lastRenderedPageBreak/>
        <w:t>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За исключением обязанностей и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rPr>
          <w:color w:val="000000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  <w:proofErr w:type="gramEnd"/>
      <w:r>
        <w:rPr>
          <w:color w:val="000000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"Образование и педагогика"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Тьютор</w:t>
      </w:r>
      <w:proofErr w:type="spellEnd"/>
      <w:r>
        <w:rPr>
          <w:color w:val="000000"/>
        </w:rPr>
        <w:t xml:space="preserve"> 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 исключением </w:t>
      </w:r>
      <w:proofErr w:type="spellStart"/>
      <w:r>
        <w:rPr>
          <w:color w:val="000000"/>
        </w:rPr>
        <w:t>тьюторов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занятых</w:t>
      </w:r>
      <w:proofErr w:type="gramEnd"/>
      <w:r>
        <w:rPr>
          <w:color w:val="000000"/>
        </w:rPr>
        <w:t xml:space="preserve"> в сфере высшего и дополнительного профессионального образования.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</w:t>
      </w:r>
      <w:proofErr w:type="gramStart"/>
      <w:r>
        <w:rPr>
          <w:color w:val="000000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rPr>
          <w:color w:val="000000"/>
        </w:rPr>
        <w:t xml:space="preserve"> Совместно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rPr>
          <w:color w:val="000000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rPr>
          <w:color w:val="000000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rPr>
          <w:color w:val="000000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rPr>
          <w:color w:val="000000"/>
        </w:rPr>
        <w:t xml:space="preserve"> Осуществляет мониторинг динамики процесса становления выбора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пути своего образования. </w:t>
      </w:r>
      <w:proofErr w:type="gramStart"/>
      <w:r>
        <w:rPr>
          <w:color w:val="000000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>
        <w:rPr>
          <w:color w:val="000000"/>
        </w:rPr>
        <w:t>интернет-технологии</w:t>
      </w:r>
      <w:proofErr w:type="spellEnd"/>
      <w:r>
        <w:rPr>
          <w:color w:val="000000"/>
        </w:rPr>
        <w:t>) для качественной реализации совместной с обучающимся деятельности.</w:t>
      </w:r>
      <w:proofErr w:type="gramEnd"/>
      <w:r>
        <w:rPr>
          <w:color w:val="000000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rPr>
          <w:color w:val="000000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</w:t>
      </w:r>
      <w:r>
        <w:rPr>
          <w:color w:val="000000"/>
        </w:rPr>
        <w:lastRenderedPageBreak/>
        <w:t>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rPr>
          <w:color w:val="000000"/>
        </w:rPr>
        <w:t xml:space="preserve"> Обеспечивает и анализирует достижение и подтверждение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rPr>
          <w:color w:val="000000"/>
        </w:rPr>
        <w:t>тьюторские</w:t>
      </w:r>
      <w:proofErr w:type="spellEnd"/>
      <w:r>
        <w:rPr>
          <w:color w:val="000000"/>
        </w:rPr>
        <w:t xml:space="preserve"> технологии;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</w:t>
      </w:r>
      <w:proofErr w:type="gramEnd"/>
      <w:r>
        <w:rPr>
          <w:color w:val="000000"/>
        </w:rPr>
        <w:t xml:space="preserve"> технологии диагностики причин конфликтных ситуаций, их профилактики и разрешения;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Старший вожатый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</w:t>
      </w:r>
      <w:r>
        <w:rPr>
          <w:color w:val="000000"/>
        </w:rPr>
        <w:lastRenderedPageBreak/>
        <w:t xml:space="preserve">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rPr>
          <w:color w:val="000000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color w:val="000000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rPr>
          <w:color w:val="000000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Педагог дополнительного образования (включая старшего)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</w:t>
      </w:r>
      <w:r>
        <w:rPr>
          <w:color w:val="000000"/>
        </w:rPr>
        <w:lastRenderedPageBreak/>
        <w:t>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rPr>
          <w:color w:val="000000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мастерства, формирования основных составляющих компетентности (профессиональной, 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</w:t>
      </w:r>
      <w:r>
        <w:rPr>
          <w:color w:val="000000"/>
        </w:rPr>
        <w:lastRenderedPageBreak/>
        <w:t xml:space="preserve">таблицами),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</w:t>
      </w:r>
      <w:proofErr w:type="gramEnd"/>
      <w:r>
        <w:rPr>
          <w:color w:val="00000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"Образование и педагогика"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Музыкальный руководитель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rPr>
          <w:color w:val="000000"/>
        </w:rPr>
        <w:t xml:space="preserve"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</w:t>
      </w:r>
      <w:r>
        <w:rPr>
          <w:color w:val="000000"/>
        </w:rPr>
        <w:lastRenderedPageBreak/>
        <w:t>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color w:val="000000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Концертмейстер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rPr>
          <w:color w:val="000000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rPr>
          <w:color w:val="000000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мастерства, основных составляющих компетентности (профессиональной, коммуникативной, информационной, </w:t>
      </w:r>
      <w:r>
        <w:rPr>
          <w:color w:val="000000"/>
        </w:rPr>
        <w:lastRenderedPageBreak/>
        <w:t xml:space="preserve">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Руководитель физического воспитания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rPr>
          <w:color w:val="000000"/>
        </w:rPr>
        <w:t>тестирования</w:t>
      </w:r>
      <w:proofErr w:type="gramEnd"/>
      <w:r>
        <w:rPr>
          <w:color w:val="000000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rPr>
          <w:color w:val="000000"/>
        </w:rPr>
        <w:t>внеучебное</w:t>
      </w:r>
      <w:proofErr w:type="spellEnd"/>
      <w:r>
        <w:rPr>
          <w:color w:val="000000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</w:t>
      </w:r>
      <w:r>
        <w:rPr>
          <w:color w:val="000000"/>
        </w:rPr>
        <w:lastRenderedPageBreak/>
        <w:t xml:space="preserve">формы составления отчетной документации; </w:t>
      </w:r>
      <w:proofErr w:type="gramStart"/>
      <w:r>
        <w:rPr>
          <w:color w:val="000000"/>
        </w:rPr>
        <w:t xml:space="preserve">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rPr>
          <w:color w:val="000000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работы, либо высшее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Инструктор по физической культуре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Организует активный отдых обучающихся, воспитанников в режиме учебного и </w:t>
      </w:r>
      <w:proofErr w:type="spellStart"/>
      <w:r>
        <w:rPr>
          <w:color w:val="000000"/>
        </w:rPr>
        <w:t>внеучебного</w:t>
      </w:r>
      <w:proofErr w:type="spellEnd"/>
      <w:r>
        <w:rPr>
          <w:color w:val="000000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rPr>
          <w:color w:val="000000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rPr>
          <w:color w:val="000000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</w:t>
      </w:r>
      <w:r>
        <w:rPr>
          <w:color w:val="000000"/>
        </w:rPr>
        <w:lastRenderedPageBreak/>
        <w:t>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rPr>
          <w:color w:val="000000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rPr>
          <w:color w:val="000000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подготовка в области физкультуры и спорта, доврачебной помощи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Методист (включая </w:t>
      </w:r>
      <w:proofErr w:type="gramStart"/>
      <w:r>
        <w:rPr>
          <w:color w:val="000000"/>
        </w:rPr>
        <w:t>старшего</w:t>
      </w:r>
      <w:proofErr w:type="gramEnd"/>
      <w:r>
        <w:rPr>
          <w:color w:val="000000"/>
        </w:rPr>
        <w:t>)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методическую работу в образовательных учреждениях всех типов и видов,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</w:t>
      </w:r>
      <w:r>
        <w:rPr>
          <w:color w:val="000000"/>
        </w:rPr>
        <w:lastRenderedPageBreak/>
        <w:t>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rPr>
          <w:color w:val="000000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</w:t>
      </w:r>
      <w:r>
        <w:rPr>
          <w:color w:val="000000"/>
        </w:rPr>
        <w:lastRenderedPageBreak/>
        <w:t>трудового распорядка образовательного учреждения;</w:t>
      </w:r>
      <w:proofErr w:type="gramEnd"/>
      <w:r>
        <w:rPr>
          <w:color w:val="000000"/>
        </w:rPr>
        <w:t xml:space="preserve">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Инструктор-методист (включая </w:t>
      </w:r>
      <w:proofErr w:type="gramStart"/>
      <w:r>
        <w:rPr>
          <w:color w:val="000000"/>
        </w:rPr>
        <w:t>старшего</w:t>
      </w:r>
      <w:proofErr w:type="gramEnd"/>
      <w:r>
        <w:rPr>
          <w:color w:val="000000"/>
        </w:rPr>
        <w:t>)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rPr>
          <w:color w:val="000000"/>
        </w:rPr>
        <w:t>медслужбой</w:t>
      </w:r>
      <w:proofErr w:type="spellEnd"/>
      <w:r>
        <w:rPr>
          <w:color w:val="000000"/>
        </w:rPr>
        <w:t xml:space="preserve">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</w:t>
      </w:r>
      <w:r>
        <w:rPr>
          <w:color w:val="000000"/>
        </w:rPr>
        <w:lastRenderedPageBreak/>
        <w:t>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rPr>
          <w:color w:val="000000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дополнительная подготовка в области физкультуры и спорта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Инструктор по труду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rPr>
          <w:color w:val="000000"/>
        </w:rPr>
        <w:t>профориентационную</w:t>
      </w:r>
      <w:proofErr w:type="spellEnd"/>
      <w:r>
        <w:rPr>
          <w:color w:val="000000"/>
        </w:rPr>
        <w:t xml:space="preserve"> работу, организует их общественно полезный и производительный труд, участвует в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</w:t>
      </w:r>
      <w:proofErr w:type="gramStart"/>
      <w:r>
        <w:rPr>
          <w:color w:val="000000"/>
        </w:rPr>
        <w:t xml:space="preserve">методы развития мастерства,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</w:t>
      </w:r>
      <w:proofErr w:type="gramEnd"/>
      <w:r>
        <w:rPr>
          <w:color w:val="000000"/>
        </w:rPr>
        <w:t xml:space="preserve">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Преподаватель-организатор основ безопасности жизнедеятельности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обучение и воспитание обучающихся, воспитанников с учетом </w:t>
      </w:r>
      <w:proofErr w:type="gramStart"/>
      <w:r>
        <w:rPr>
          <w:color w:val="000000"/>
        </w:rPr>
        <w:t>специфики курсов основ безопасности жизнедеятельности</w:t>
      </w:r>
      <w:proofErr w:type="gramEnd"/>
      <w:r>
        <w:rPr>
          <w:color w:val="000000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</w:t>
      </w:r>
      <w:r>
        <w:rPr>
          <w:color w:val="000000"/>
        </w:rPr>
        <w:lastRenderedPageBreak/>
        <w:t>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rPr>
          <w:color w:val="000000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Требования к квалификации. </w:t>
      </w:r>
      <w:proofErr w:type="gramStart"/>
      <w:r>
        <w:rPr>
          <w:color w:val="000000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дополнительная профессиональная подготовка в области образования и педагогики и стаж работы по специальности</w:t>
      </w:r>
      <w:proofErr w:type="gramEnd"/>
      <w:r>
        <w:rPr>
          <w:color w:val="000000"/>
        </w:rPr>
        <w:t xml:space="preserve"> не менее 3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</w:p>
    <w:p w:rsidR="00A23511" w:rsidRDefault="00A23511" w:rsidP="00A23511">
      <w:pPr>
        <w:ind w:firstLine="567"/>
        <w:jc w:val="both"/>
        <w:rPr>
          <w:color w:val="000000"/>
        </w:rPr>
      </w:pP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Тренер-преподаватель (включая </w:t>
      </w:r>
      <w:proofErr w:type="gramStart"/>
      <w:r>
        <w:rPr>
          <w:color w:val="000000"/>
        </w:rPr>
        <w:t>старшего</w:t>
      </w:r>
      <w:proofErr w:type="gramEnd"/>
      <w:r>
        <w:rPr>
          <w:color w:val="000000"/>
        </w:rPr>
        <w:t>)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rPr>
          <w:color w:val="000000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rPr>
          <w:color w:val="000000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оздоровления, методы формирования компетентностей (коммуникативной,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 методы убеждения, </w:t>
      </w:r>
      <w:r>
        <w:rPr>
          <w:color w:val="000000"/>
        </w:rPr>
        <w:lastRenderedPageBreak/>
        <w:t>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color w:val="000000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Мастер производственного обучения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rPr>
          <w:color w:val="000000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rPr>
          <w:color w:val="000000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rPr>
          <w:color w:val="000000"/>
        </w:rPr>
        <w:t>здоровья</w:t>
      </w:r>
      <w:proofErr w:type="gramEnd"/>
      <w:r>
        <w:rPr>
          <w:color w:val="000000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</w:t>
      </w:r>
      <w:r>
        <w:rPr>
          <w:color w:val="000000"/>
        </w:rPr>
        <w:lastRenderedPageBreak/>
        <w:t>обучения и воспитания обучающихся; методы развития мастерства; методы формирования основных составляющих компетентности (профессиональной, коммуникативной, информационной, правовой);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color w:val="000000"/>
        </w:rPr>
        <w:t>мультимедийным</w:t>
      </w:r>
      <w:proofErr w:type="spellEnd"/>
      <w:r>
        <w:rPr>
          <w:color w:val="000000"/>
        </w:rPr>
        <w:t xml:space="preserve"> оборудованием;</w:t>
      </w:r>
      <w:proofErr w:type="gramEnd"/>
      <w:r>
        <w:rPr>
          <w:color w:val="000000"/>
        </w:rPr>
        <w:t xml:space="preserve">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 и дополнительная профессиональная подготовка по направлению подготовки "Образование и педагогика"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IV. ДОЛЖНОСТИ УЧЕБНО-ВСПОМОГАТЕЛЬНОГО ПЕРСОНАЛА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Дежурный по режиму (включая </w:t>
      </w:r>
      <w:proofErr w:type="gramStart"/>
      <w:r>
        <w:rPr>
          <w:color w:val="000000"/>
        </w:rPr>
        <w:t>старшего</w:t>
      </w:r>
      <w:proofErr w:type="gramEnd"/>
      <w:r>
        <w:rPr>
          <w:color w:val="000000"/>
        </w:rPr>
        <w:t>)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rPr>
          <w:color w:val="000000"/>
        </w:rPr>
        <w:t>девиантным</w:t>
      </w:r>
      <w:proofErr w:type="spellEnd"/>
      <w:r>
        <w:rPr>
          <w:color w:val="000000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rPr>
          <w:color w:val="000000"/>
        </w:rPr>
        <w:t>дня</w:t>
      </w:r>
      <w:proofErr w:type="gramEnd"/>
      <w:r>
        <w:rPr>
          <w:color w:val="000000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</w:t>
      </w:r>
      <w:proofErr w:type="gramStart"/>
      <w:r>
        <w:rPr>
          <w:color w:val="000000"/>
        </w:rPr>
        <w:t>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порядке;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</w:t>
      </w:r>
      <w:proofErr w:type="gramEnd"/>
      <w:r>
        <w:rPr>
          <w:color w:val="000000"/>
        </w:rPr>
        <w:t xml:space="preserve">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rPr>
          <w:color w:val="000000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Высшее профессиональное образование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Вожатый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rPr>
          <w:color w:val="000000"/>
        </w:rPr>
        <w:t xml:space="preserve"> основы творческой деятельности; методику поиска и поддержки талантов, организации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Помощник воспитателя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rPr>
          <w:color w:val="000000"/>
        </w:rPr>
        <w:t xml:space="preserve">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Среднее профессиональное образование по специальности "Образование и педагогика" без предъявления требований к стажу работы либо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Младший воспитатель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</w:t>
      </w:r>
      <w:r>
        <w:rPr>
          <w:color w:val="000000"/>
        </w:rPr>
        <w:lastRenderedPageBreak/>
        <w:t>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color w:val="000000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Секретарь учебной части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 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rPr>
          <w:color w:val="000000"/>
        </w:rPr>
        <w:t>распоряжений</w:t>
      </w:r>
      <w:proofErr w:type="gramEnd"/>
      <w:r>
        <w:rPr>
          <w:color w:val="000000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rPr>
          <w:color w:val="000000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</w:t>
      </w:r>
      <w:r>
        <w:rPr>
          <w:color w:val="000000"/>
        </w:rPr>
        <w:lastRenderedPageBreak/>
        <w:t>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Требования к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дополнительная подготовка в области делопроизводства без предъявления требований к стажу работы.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Диспетчер образовательного учреждения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>
        <w:rPr>
          <w:color w:val="000000"/>
        </w:rPr>
        <w:t>внеучебных</w:t>
      </w:r>
      <w:proofErr w:type="spellEnd"/>
      <w:r>
        <w:rPr>
          <w:color w:val="000000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A23511" w:rsidRDefault="00A23511" w:rsidP="00A23511">
      <w:pPr>
        <w:ind w:firstLine="567"/>
        <w:jc w:val="both"/>
        <w:rPr>
          <w:color w:val="000000"/>
        </w:rPr>
      </w:pPr>
      <w:r>
        <w:rPr>
          <w:color w:val="000000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C66E1" w:rsidRDefault="00A23511" w:rsidP="00A23511">
      <w:pPr>
        <w:ind w:firstLine="567"/>
        <w:jc w:val="both"/>
      </w:pPr>
      <w:r>
        <w:rPr>
          <w:color w:val="000000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sectPr w:rsidR="000C66E1" w:rsidSect="00FA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23511"/>
    <w:rsid w:val="000C66E1"/>
    <w:rsid w:val="008402DB"/>
    <w:rsid w:val="00A23511"/>
    <w:rsid w:val="00FA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21314</Words>
  <Characters>121495</Characters>
  <Application>Microsoft Office Word</Application>
  <DocSecurity>0</DocSecurity>
  <Lines>1012</Lines>
  <Paragraphs>285</Paragraphs>
  <ScaleCrop>false</ScaleCrop>
  <Company/>
  <LinksUpToDate>false</LinksUpToDate>
  <CharactersWithSpaces>142524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2015-10-28T10:26:00Z</dcterms:created>
  <dcterms:modified xsi:type="dcterms:W3CDTF">2015-10-28T10:38:00Z</dcterms:modified>
</cp:coreProperties>
</file>